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1777" w14:textId="442EBEAD" w:rsidR="00246D63" w:rsidRPr="00246D63" w:rsidRDefault="00246D63" w:rsidP="00246D63">
      <w:pPr>
        <w:jc w:val="center"/>
        <w:rPr>
          <w:b/>
          <w:bCs/>
        </w:rPr>
      </w:pPr>
      <w:r w:rsidRPr="00246D63">
        <w:rPr>
          <w:b/>
          <w:bCs/>
        </w:rPr>
        <w:t>2025-2026 GFWC Maryland Mental Health Challenge</w:t>
      </w:r>
    </w:p>
    <w:p w14:paraId="2ACEBB4F" w14:textId="77777777" w:rsidR="00246D63" w:rsidRDefault="00246D63" w:rsidP="007E4965"/>
    <w:p w14:paraId="0806EC31" w14:textId="7BAB19D7" w:rsidR="00DF15BD" w:rsidRDefault="006F74D3" w:rsidP="007E4965">
      <w:r>
        <w:rPr>
          <w:b/>
          <w:bCs/>
        </w:rPr>
        <w:t>O</w:t>
      </w:r>
      <w:r w:rsidR="00271175" w:rsidRPr="0014579B">
        <w:rPr>
          <w:b/>
          <w:bCs/>
        </w:rPr>
        <w:t>VERVIEW:</w:t>
      </w:r>
      <w:r w:rsidR="0014579B">
        <w:rPr>
          <w:b/>
          <w:bCs/>
        </w:rPr>
        <w:t xml:space="preserve"> </w:t>
      </w:r>
      <w:r w:rsidR="0014579B">
        <w:t>The 2024-2026 GFWC Maryland Federation President</w:t>
      </w:r>
      <w:r w:rsidR="00E2489C">
        <w:t xml:space="preserve">’s Special Project is Suicide and Mental Health Education and Awareness.  </w:t>
      </w:r>
      <w:r w:rsidR="002728DB">
        <w:t xml:space="preserve">During the 2024-2025 club year, the </w:t>
      </w:r>
      <w:r w:rsidR="00F406ED">
        <w:t>F</w:t>
      </w:r>
      <w:r w:rsidR="002728DB">
        <w:t>ederation focused on education</w:t>
      </w:r>
      <w:r w:rsidR="006D6C07">
        <w:t xml:space="preserve"> and awareness</w:t>
      </w:r>
      <w:r w:rsidR="00F406ED">
        <w:t>,</w:t>
      </w:r>
      <w:r w:rsidR="006D6C07">
        <w:t xml:space="preserve"> </w:t>
      </w:r>
      <w:r w:rsidR="007F4743">
        <w:t>using</w:t>
      </w:r>
      <w:r w:rsidR="006D6C07">
        <w:t xml:space="preserve"> education campaigns and guest speakers.  </w:t>
      </w:r>
    </w:p>
    <w:p w14:paraId="30B46CD6" w14:textId="4F927113" w:rsidR="002F15A6" w:rsidRDefault="006D6C07" w:rsidP="007E4965">
      <w:r>
        <w:t>The President</w:t>
      </w:r>
      <w:r w:rsidR="00753AD4">
        <w:t xml:space="preserve"> is implementing the </w:t>
      </w:r>
      <w:r w:rsidR="00F406ED">
        <w:t>M</w:t>
      </w:r>
      <w:r w:rsidR="00753AD4">
        <w:t xml:space="preserve">ental </w:t>
      </w:r>
      <w:r w:rsidR="00F406ED">
        <w:t>H</w:t>
      </w:r>
      <w:r w:rsidR="00753AD4">
        <w:t xml:space="preserve">ealth </w:t>
      </w:r>
      <w:r w:rsidR="00F406ED">
        <w:t>C</w:t>
      </w:r>
      <w:r w:rsidR="00753AD4">
        <w:t>hallenge for the 2025-2026 club year on actions, projects</w:t>
      </w:r>
      <w:r w:rsidR="00C72BBA">
        <w:t xml:space="preserve">, and opportunities to align GFWC </w:t>
      </w:r>
      <w:r w:rsidR="00DF15BD">
        <w:t>C</w:t>
      </w:r>
      <w:r w:rsidR="00C72BBA">
        <w:t xml:space="preserve">ommunity </w:t>
      </w:r>
      <w:r w:rsidR="00DF15BD">
        <w:t>S</w:t>
      </w:r>
      <w:r w:rsidR="00F406ED">
        <w:t>ervice</w:t>
      </w:r>
      <w:r w:rsidR="00C72BBA">
        <w:t xml:space="preserve"> </w:t>
      </w:r>
      <w:r w:rsidR="00DF15BD">
        <w:t>P</w:t>
      </w:r>
      <w:r w:rsidR="00C72BBA">
        <w:t xml:space="preserve">rograms to the 5 </w:t>
      </w:r>
      <w:r w:rsidR="007F4743">
        <w:t>mental health categories</w:t>
      </w:r>
      <w:r w:rsidR="00DF15BD">
        <w:t xml:space="preserve"> described below</w:t>
      </w:r>
      <w:r w:rsidR="007F4743">
        <w:t>.  This will enable club members to take</w:t>
      </w:r>
      <w:r w:rsidR="00F406ED">
        <w:t xml:space="preserve"> </w:t>
      </w:r>
      <w:r w:rsidR="007F4743">
        <w:t xml:space="preserve">action </w:t>
      </w:r>
      <w:r w:rsidR="000506C9">
        <w:t>by participating in ind</w:t>
      </w:r>
      <w:r w:rsidR="0044450F">
        <w:t xml:space="preserve">ividual and club </w:t>
      </w:r>
      <w:r w:rsidR="0070607B">
        <w:t xml:space="preserve">mental health activities and provide concrete </w:t>
      </w:r>
      <w:r w:rsidR="00E41EFF">
        <w:t xml:space="preserve">results </w:t>
      </w:r>
      <w:r w:rsidR="0070607B">
        <w:t xml:space="preserve">for reporting.  </w:t>
      </w:r>
      <w:r w:rsidR="00EA1A97">
        <w:t xml:space="preserve">The club with the most points accumulated </w:t>
      </w:r>
      <w:r w:rsidR="00FA2F41">
        <w:t>by 15 March</w:t>
      </w:r>
      <w:r w:rsidR="00015F84">
        <w:t xml:space="preserve"> 2026</w:t>
      </w:r>
      <w:r w:rsidR="00FA2F41">
        <w:t xml:space="preserve"> will receive an award </w:t>
      </w:r>
      <w:r w:rsidR="00E56BF3">
        <w:t xml:space="preserve">at </w:t>
      </w:r>
      <w:r w:rsidR="00617718">
        <w:t xml:space="preserve">the Maryland Convention.  </w:t>
      </w:r>
    </w:p>
    <w:p w14:paraId="040F9D87" w14:textId="5FADAC7A" w:rsidR="00271175" w:rsidRDefault="00EE3994" w:rsidP="007E4965">
      <w:r>
        <w:t>My special Projects chair</w:t>
      </w:r>
      <w:r w:rsidR="00F406ED">
        <w:t>,</w:t>
      </w:r>
      <w:r>
        <w:t xml:space="preserve"> Mimi French</w:t>
      </w:r>
      <w:r w:rsidR="00F406ED">
        <w:t xml:space="preserve">, </w:t>
      </w:r>
      <w:r>
        <w:t xml:space="preserve">will provide </w:t>
      </w:r>
      <w:r w:rsidR="00BE2454">
        <w:t>a spreadsheet</w:t>
      </w:r>
      <w:r w:rsidR="00D3635A">
        <w:t xml:space="preserve"> for each club to submit (different from </w:t>
      </w:r>
      <w:r w:rsidR="002F15A6">
        <w:t>annual reporting) by 15 March 2026</w:t>
      </w:r>
      <w:r w:rsidR="00CF0F34">
        <w:t xml:space="preserve">.  </w:t>
      </w:r>
      <w:r w:rsidR="00590C11">
        <w:t xml:space="preserve">Point allocations are outlined on the </w:t>
      </w:r>
      <w:r w:rsidR="003E309F">
        <w:t>C</w:t>
      </w:r>
      <w:r w:rsidR="00590C11">
        <w:t xml:space="preserve">hallenge spreadsheet.  </w:t>
      </w:r>
      <w:r w:rsidR="003E309F">
        <w:t>The spreadsheet provides a list of actions, projects &amp; opportunities that align with the specific categories.  Keep track by utilizing this spreadsheet and remember to</w:t>
      </w:r>
      <w:r w:rsidR="00590C11">
        <w:t xml:space="preserve"> </w:t>
      </w:r>
      <w:r w:rsidR="003E309F">
        <w:t>record</w:t>
      </w:r>
      <w:r w:rsidR="00590C11">
        <w:t xml:space="preserve"> </w:t>
      </w:r>
      <w:r w:rsidR="00682BDE">
        <w:t xml:space="preserve">points for </w:t>
      </w:r>
      <w:r w:rsidR="00482D68">
        <w:t>club members</w:t>
      </w:r>
      <w:r w:rsidR="00682BDE">
        <w:t xml:space="preserve"> completing task</w:t>
      </w:r>
      <w:r w:rsidR="00482D68">
        <w:t>s as individuals</w:t>
      </w:r>
      <w:r w:rsidR="00682BDE">
        <w:t xml:space="preserve">, at least half the club members must have completed the </w:t>
      </w:r>
      <w:r w:rsidR="00B862B8">
        <w:t>task to earn the point</w:t>
      </w:r>
      <w:r w:rsidR="003E309F">
        <w:t>s</w:t>
      </w:r>
      <w:r w:rsidR="00B862B8">
        <w:t xml:space="preserve">.  </w:t>
      </w:r>
    </w:p>
    <w:p w14:paraId="5D6A0939" w14:textId="3D4E6708" w:rsidR="00843E4A" w:rsidRDefault="00843E4A" w:rsidP="007E4965">
      <w:r>
        <w:t xml:space="preserve">I look forward to making a huge impact </w:t>
      </w:r>
      <w:r w:rsidR="00737433">
        <w:t>in our communit</w:t>
      </w:r>
      <w:r w:rsidR="006F74D3">
        <w:t>ies</w:t>
      </w:r>
      <w:r w:rsidR="00737433">
        <w:t xml:space="preserve"> and clubs </w:t>
      </w:r>
      <w:r>
        <w:t xml:space="preserve">this year through </w:t>
      </w:r>
      <w:r w:rsidR="006F74D3">
        <w:t xml:space="preserve">participation in this </w:t>
      </w:r>
      <w:r>
        <w:t>project</w:t>
      </w:r>
      <w:r w:rsidR="006F74D3">
        <w:t xml:space="preserve">. </w:t>
      </w:r>
      <w:r>
        <w:t xml:space="preserve"> I appreciate </w:t>
      </w:r>
      <w:r w:rsidR="000C3282">
        <w:t xml:space="preserve">every GFWC </w:t>
      </w:r>
      <w:r w:rsidR="006F74D3">
        <w:t xml:space="preserve">Maryland </w:t>
      </w:r>
      <w:r w:rsidR="000C3282">
        <w:t xml:space="preserve">club woman </w:t>
      </w:r>
      <w:r w:rsidR="006F74D3">
        <w:t xml:space="preserve">embracing </w:t>
      </w:r>
      <w:r w:rsidR="000C3282">
        <w:t>our Mental Health Challenge</w:t>
      </w:r>
      <w:r w:rsidR="006F74D3">
        <w:t xml:space="preserve"> and growing through this project. </w:t>
      </w:r>
    </w:p>
    <w:p w14:paraId="2B355BF2" w14:textId="116ADA0F" w:rsidR="000C3282" w:rsidRDefault="00B02AA0" w:rsidP="007E4965">
      <w:r>
        <w:t xml:space="preserve">Please send any questions or concerns about the project to Mimi French- </w:t>
      </w:r>
      <w:hyperlink r:id="rId5" w:history="1">
        <w:r w:rsidRPr="00BC488A">
          <w:rPr>
            <w:rStyle w:val="Hyperlink"/>
          </w:rPr>
          <w:t>mfrenchgfwc@gmail.com</w:t>
        </w:r>
      </w:hyperlink>
      <w:r>
        <w:t>, or contact her at 443</w:t>
      </w:r>
      <w:r w:rsidR="009F60D5">
        <w:t>-</w:t>
      </w:r>
      <w:r>
        <w:t>293</w:t>
      </w:r>
      <w:r w:rsidR="009F60D5">
        <w:t>-</w:t>
      </w:r>
      <w:r>
        <w:t>2880</w:t>
      </w:r>
      <w:r w:rsidR="009F60D5">
        <w:t xml:space="preserve">.  </w:t>
      </w:r>
    </w:p>
    <w:p w14:paraId="77FA3D80" w14:textId="445BC0A8" w:rsidR="009F60D5" w:rsidRDefault="009F60D5" w:rsidP="007E4965">
      <w:r>
        <w:t>Listed below is a helpful description guide for each category.</w:t>
      </w:r>
    </w:p>
    <w:p w14:paraId="13954611" w14:textId="48D2FDED" w:rsidR="00843E4A" w:rsidRPr="00843E4A" w:rsidRDefault="00843E4A" w:rsidP="007E4965">
      <w:pPr>
        <w:rPr>
          <w:b/>
          <w:bCs/>
        </w:rPr>
      </w:pPr>
      <w:r w:rsidRPr="00843E4A">
        <w:rPr>
          <w:b/>
          <w:bCs/>
        </w:rPr>
        <w:t xml:space="preserve">Mental Health Descriptions: </w:t>
      </w:r>
    </w:p>
    <w:p w14:paraId="2A3FFF62" w14:textId="46BB1EB1" w:rsidR="007E4965" w:rsidRPr="007E4965" w:rsidRDefault="007E4965" w:rsidP="007E4965">
      <w:r w:rsidRPr="007E4965">
        <w:t>Physical Resiliency</w:t>
      </w:r>
      <w:r w:rsidR="00143A79">
        <w:t>/Healt</w:t>
      </w:r>
      <w:r w:rsidR="002720EC">
        <w:t>h</w:t>
      </w:r>
      <w:r w:rsidRPr="007E4965">
        <w:t>- The body's ability to adapt to challenges, maintain stamina and strength, and recover quickly and efficiently. It's a person's ability to function and recover when faced with illness, accidents, or other physical demands.</w:t>
      </w:r>
    </w:p>
    <w:p w14:paraId="74352997" w14:textId="77777777" w:rsidR="007E4965" w:rsidRPr="007E4965" w:rsidRDefault="007E4965" w:rsidP="007E4965">
      <w:r w:rsidRPr="007E4965">
        <w:t>How to build physical Resiliency?</w:t>
      </w:r>
    </w:p>
    <w:p w14:paraId="368981A3" w14:textId="77777777" w:rsidR="007E4965" w:rsidRPr="007E4965" w:rsidRDefault="007E4965" w:rsidP="007E4965">
      <w:pPr>
        <w:numPr>
          <w:ilvl w:val="0"/>
          <w:numId w:val="1"/>
        </w:numPr>
      </w:pPr>
      <w:r w:rsidRPr="007E4965">
        <w:t>Better Manage Your Energy.</w:t>
      </w:r>
    </w:p>
    <w:p w14:paraId="543F26C0" w14:textId="77777777" w:rsidR="007E4965" w:rsidRPr="007E4965" w:rsidRDefault="007E4965" w:rsidP="007E4965">
      <w:pPr>
        <w:numPr>
          <w:ilvl w:val="0"/>
          <w:numId w:val="1"/>
        </w:numPr>
      </w:pPr>
      <w:r w:rsidRPr="007E4965">
        <w:t>Confidence in Physical Fitness.</w:t>
      </w:r>
    </w:p>
    <w:p w14:paraId="15BE7A1B" w14:textId="77777777" w:rsidR="007E4965" w:rsidRPr="007E4965" w:rsidRDefault="007E4965" w:rsidP="007E4965">
      <w:pPr>
        <w:numPr>
          <w:ilvl w:val="0"/>
          <w:numId w:val="1"/>
        </w:numPr>
      </w:pPr>
      <w:r w:rsidRPr="007E4965">
        <w:lastRenderedPageBreak/>
        <w:t>Deliberate Breathing.</w:t>
      </w:r>
    </w:p>
    <w:p w14:paraId="65D74FBD" w14:textId="3A3E1692" w:rsidR="007E4965" w:rsidRDefault="007E4965" w:rsidP="009F60D5">
      <w:pPr>
        <w:numPr>
          <w:ilvl w:val="0"/>
          <w:numId w:val="1"/>
        </w:numPr>
      </w:pPr>
      <w:r w:rsidRPr="007E4965">
        <w:t>Effective Sleep.</w:t>
      </w:r>
    </w:p>
    <w:p w14:paraId="623EE3D1" w14:textId="7C202BA1" w:rsidR="00E95952" w:rsidRDefault="00E95952" w:rsidP="00355B34">
      <w:pPr>
        <w:numPr>
          <w:ilvl w:val="0"/>
          <w:numId w:val="1"/>
        </w:numPr>
      </w:pPr>
      <w:r>
        <w:t>Proper Nourishment</w:t>
      </w:r>
    </w:p>
    <w:p w14:paraId="318CA430" w14:textId="3CA7D196" w:rsidR="007E4965" w:rsidRPr="007E4965" w:rsidRDefault="007E4965" w:rsidP="007E4965">
      <w:r w:rsidRPr="007E4965">
        <w:t>Emotional Resiliency</w:t>
      </w:r>
      <w:r w:rsidR="00143A79">
        <w:t>/Health</w:t>
      </w:r>
      <w:r w:rsidRPr="007E4965">
        <w:t>- Empowers individuals to face life's challenges, setbacks, and adversities with grace and fortitude.  It is the capacity to bounce back from difficult situations while maintaining emotional well-being. Rather than avoiding or suppressing emotions, emotional resilience is the art of acknowledging and processing them in a healthy and constructive manner. It provides the emotional stability to navigate through turbulent waters, making it a priceless skill in today's unpredictable world.</w:t>
      </w:r>
    </w:p>
    <w:p w14:paraId="7B8396CF" w14:textId="77777777" w:rsidR="007E4965" w:rsidRPr="007E4965" w:rsidRDefault="007E4965" w:rsidP="007E4965">
      <w:r w:rsidRPr="007E4965">
        <w:t>How to build Emotional Resiliency? </w:t>
      </w:r>
    </w:p>
    <w:p w14:paraId="023D7296" w14:textId="77777777" w:rsidR="007E4965" w:rsidRPr="007E4965" w:rsidRDefault="007E4965" w:rsidP="007E4965">
      <w:pPr>
        <w:numPr>
          <w:ilvl w:val="0"/>
          <w:numId w:val="2"/>
        </w:numPr>
      </w:pPr>
      <w:r w:rsidRPr="007E4965">
        <w:t>Set boundaries, practice being more assertive. ...</w:t>
      </w:r>
    </w:p>
    <w:p w14:paraId="5A413719" w14:textId="77777777" w:rsidR="007E4965" w:rsidRPr="007E4965" w:rsidRDefault="007E4965" w:rsidP="007E4965">
      <w:pPr>
        <w:numPr>
          <w:ilvl w:val="0"/>
          <w:numId w:val="2"/>
        </w:numPr>
      </w:pPr>
      <w:r w:rsidRPr="007E4965">
        <w:t>Connect with others. ...</w:t>
      </w:r>
    </w:p>
    <w:p w14:paraId="7522BD09" w14:textId="77777777" w:rsidR="007E4965" w:rsidRPr="007E4965" w:rsidRDefault="007E4965" w:rsidP="007E4965">
      <w:pPr>
        <w:numPr>
          <w:ilvl w:val="0"/>
          <w:numId w:val="2"/>
        </w:numPr>
      </w:pPr>
      <w:r w:rsidRPr="007E4965">
        <w:t>Develop your self-awareness. ...</w:t>
      </w:r>
    </w:p>
    <w:p w14:paraId="50BAF12A" w14:textId="57080DD1" w:rsidR="007E4965" w:rsidRPr="007E4965" w:rsidRDefault="007E4965" w:rsidP="007E4965">
      <w:pPr>
        <w:numPr>
          <w:ilvl w:val="0"/>
          <w:numId w:val="2"/>
        </w:numPr>
      </w:pPr>
      <w:r w:rsidRPr="007E4965">
        <w:t xml:space="preserve">Allow yourself </w:t>
      </w:r>
      <w:r w:rsidR="009F60D5">
        <w:t xml:space="preserve">and others </w:t>
      </w:r>
      <w:r w:rsidRPr="007E4965">
        <w:t>to be imperfect. ...</w:t>
      </w:r>
    </w:p>
    <w:p w14:paraId="7D3A4622" w14:textId="77777777" w:rsidR="007E4965" w:rsidRPr="007E4965" w:rsidRDefault="007E4965" w:rsidP="007E4965">
      <w:pPr>
        <w:numPr>
          <w:ilvl w:val="0"/>
          <w:numId w:val="2"/>
        </w:numPr>
      </w:pPr>
      <w:r w:rsidRPr="007E4965">
        <w:t>Look after yourself – practice self-care.</w:t>
      </w:r>
    </w:p>
    <w:p w14:paraId="576D3AD9" w14:textId="1E480232" w:rsidR="007E4965" w:rsidRPr="007E4965" w:rsidRDefault="00405023" w:rsidP="007E4965">
      <w:r>
        <w:t>S</w:t>
      </w:r>
      <w:r w:rsidR="007E4965" w:rsidRPr="007E4965">
        <w:t>piritual Resiliency</w:t>
      </w:r>
      <w:r w:rsidR="00143A79">
        <w:t>/Health</w:t>
      </w:r>
      <w:r w:rsidR="007E4965" w:rsidRPr="007E4965">
        <w:t>- The ability to sustain one's sense of self and purpose through a set of beliefs, principles or values while encountering adversity, stress, and trauma by using internal and external spiritual resources.</w:t>
      </w:r>
    </w:p>
    <w:p w14:paraId="14777FCF" w14:textId="77777777" w:rsidR="007E4965" w:rsidRPr="007E4965" w:rsidRDefault="007E4965" w:rsidP="007E4965">
      <w:r w:rsidRPr="007E4965">
        <w:t>How to build Spiritual Resiliency?</w:t>
      </w:r>
    </w:p>
    <w:p w14:paraId="476EEE08" w14:textId="0C8E240A" w:rsidR="007E4965" w:rsidRPr="007E4965" w:rsidRDefault="009F60D5" w:rsidP="007E4965">
      <w:pPr>
        <w:numPr>
          <w:ilvl w:val="0"/>
          <w:numId w:val="3"/>
        </w:numPr>
      </w:pPr>
      <w:r>
        <w:t>Read Spiritual books</w:t>
      </w:r>
      <w:proofErr w:type="gramStart"/>
      <w:r>
        <w:t>…..</w:t>
      </w:r>
      <w:proofErr w:type="gramEnd"/>
    </w:p>
    <w:p w14:paraId="05AE8DD7" w14:textId="77777777" w:rsidR="007E4965" w:rsidRPr="007E4965" w:rsidRDefault="007E4965" w:rsidP="007E4965">
      <w:pPr>
        <w:numPr>
          <w:ilvl w:val="0"/>
          <w:numId w:val="3"/>
        </w:numPr>
      </w:pPr>
      <w:r w:rsidRPr="007E4965">
        <w:t>Schedule Time for Spiritual Study. ...</w:t>
      </w:r>
    </w:p>
    <w:p w14:paraId="148417EC" w14:textId="77777777" w:rsidR="007E4965" w:rsidRPr="007E4965" w:rsidRDefault="007E4965" w:rsidP="007E4965">
      <w:pPr>
        <w:numPr>
          <w:ilvl w:val="0"/>
          <w:numId w:val="3"/>
        </w:numPr>
      </w:pPr>
      <w:r w:rsidRPr="007E4965">
        <w:t>Connect with a Church Community. ...</w:t>
      </w:r>
    </w:p>
    <w:p w14:paraId="2A966FA9" w14:textId="77777777" w:rsidR="007E4965" w:rsidRPr="007E4965" w:rsidRDefault="007E4965" w:rsidP="007E4965">
      <w:pPr>
        <w:numPr>
          <w:ilvl w:val="0"/>
          <w:numId w:val="3"/>
        </w:numPr>
      </w:pPr>
      <w:r w:rsidRPr="007E4965">
        <w:t>Learn to Become More Grateful. ...</w:t>
      </w:r>
    </w:p>
    <w:p w14:paraId="6EC4683E" w14:textId="77777777" w:rsidR="007E4965" w:rsidRPr="007E4965" w:rsidRDefault="007E4965" w:rsidP="007E4965">
      <w:pPr>
        <w:numPr>
          <w:ilvl w:val="0"/>
          <w:numId w:val="3"/>
        </w:numPr>
      </w:pPr>
      <w:r w:rsidRPr="007E4965">
        <w:t>Develop a Heart to Serve Others. ...</w:t>
      </w:r>
    </w:p>
    <w:p w14:paraId="6D4C995A" w14:textId="793FFBE4" w:rsidR="007E4965" w:rsidRPr="007E4965" w:rsidRDefault="007E4965" w:rsidP="007E4965">
      <w:r w:rsidRPr="007E4965">
        <w:t>Social Resiliency</w:t>
      </w:r>
      <w:r w:rsidR="00143A79">
        <w:t>/Health</w:t>
      </w:r>
      <w:r w:rsidR="00AB7A5A">
        <w:t>-</w:t>
      </w:r>
      <w:r w:rsidRPr="007E4965">
        <w:t>The capacity to foster, engage in, and sustain positive relationships and to endure and recover from life stressors and social isolation.</w:t>
      </w:r>
    </w:p>
    <w:p w14:paraId="2EA40F20" w14:textId="77777777" w:rsidR="007E4965" w:rsidRPr="007E4965" w:rsidRDefault="007E4965" w:rsidP="007E4965">
      <w:r w:rsidRPr="007E4965">
        <w:t>How to build Social Resiliency?</w:t>
      </w:r>
    </w:p>
    <w:p w14:paraId="7E4FDA3E" w14:textId="77777777" w:rsidR="007E4965" w:rsidRPr="007E4965" w:rsidRDefault="007E4965" w:rsidP="007E4965">
      <w:pPr>
        <w:numPr>
          <w:ilvl w:val="0"/>
          <w:numId w:val="4"/>
        </w:numPr>
      </w:pPr>
      <w:r w:rsidRPr="007E4965">
        <w:t>Find Your Character Strengths.</w:t>
      </w:r>
    </w:p>
    <w:p w14:paraId="5874815F" w14:textId="77777777" w:rsidR="007E4965" w:rsidRPr="007E4965" w:rsidRDefault="007E4965" w:rsidP="007E4965">
      <w:pPr>
        <w:numPr>
          <w:ilvl w:val="0"/>
          <w:numId w:val="4"/>
        </w:numPr>
      </w:pPr>
      <w:r w:rsidRPr="007E4965">
        <w:lastRenderedPageBreak/>
        <w:t>Foster Respect.</w:t>
      </w:r>
    </w:p>
    <w:p w14:paraId="0893F54D" w14:textId="3CD8C3E1" w:rsidR="007E4965" w:rsidRPr="007E4965" w:rsidRDefault="007E4965" w:rsidP="007E4965">
      <w:pPr>
        <w:numPr>
          <w:ilvl w:val="0"/>
          <w:numId w:val="4"/>
        </w:numPr>
      </w:pPr>
      <w:r w:rsidRPr="007E4965">
        <w:t>Hand</w:t>
      </w:r>
      <w:r w:rsidR="00E95952">
        <w:t>le</w:t>
      </w:r>
      <w:r w:rsidRPr="007E4965">
        <w:t xml:space="preserve"> Difficult Conversations</w:t>
      </w:r>
      <w:r w:rsidR="00E95952">
        <w:t xml:space="preserve"> with Grace.</w:t>
      </w:r>
    </w:p>
    <w:p w14:paraId="51F4D1B2" w14:textId="1062071C" w:rsidR="007E4965" w:rsidRPr="007E4965" w:rsidRDefault="007E4965" w:rsidP="00E95952">
      <w:pPr>
        <w:numPr>
          <w:ilvl w:val="0"/>
          <w:numId w:val="4"/>
        </w:numPr>
      </w:pPr>
      <w:r w:rsidRPr="007E4965">
        <w:t>Help Others Seek the Help</w:t>
      </w:r>
      <w:r w:rsidR="00E95952">
        <w:t xml:space="preserve"> they Need</w:t>
      </w:r>
      <w:r w:rsidRPr="007E4965">
        <w:t>.</w:t>
      </w:r>
    </w:p>
    <w:p w14:paraId="381D71A1" w14:textId="6AA0D64F" w:rsidR="007E4965" w:rsidRPr="007E4965" w:rsidRDefault="007E4965" w:rsidP="007E4965">
      <w:pPr>
        <w:numPr>
          <w:ilvl w:val="0"/>
          <w:numId w:val="4"/>
        </w:numPr>
      </w:pPr>
      <w:r w:rsidRPr="007E4965">
        <w:t>Rebuild</w:t>
      </w:r>
      <w:r w:rsidR="00E95952">
        <w:t xml:space="preserve"> &amp; Strengthen </w:t>
      </w:r>
      <w:r w:rsidRPr="007E4965">
        <w:t>Relationships.</w:t>
      </w:r>
    </w:p>
    <w:p w14:paraId="77572B0A" w14:textId="6CAFF2DA" w:rsidR="00F83C8C" w:rsidRDefault="00271175">
      <w:r>
        <w:t xml:space="preserve">Financial </w:t>
      </w:r>
      <w:r w:rsidR="00143A79">
        <w:t>Resiliency/Health</w:t>
      </w:r>
      <w:r w:rsidR="00A21E24">
        <w:t>- I</w:t>
      </w:r>
      <w:r w:rsidR="00A21E24" w:rsidRPr="00A21E24">
        <w:t>t empowers individuals, reduces stress, and fosters a sense of security. It involves budgeting, savings, investments, retirement planning, debt and risk management, and understanding </w:t>
      </w:r>
      <w:r w:rsidR="00A21E24" w:rsidRPr="00A21E24">
        <w:rPr>
          <w:b/>
          <w:bCs/>
        </w:rPr>
        <w:t>financial</w:t>
      </w:r>
      <w:r w:rsidR="00A21E24" w:rsidRPr="00A21E24">
        <w:t> products and concepts.</w:t>
      </w:r>
    </w:p>
    <w:p w14:paraId="0BDE7C10" w14:textId="2A0D8D68" w:rsidR="006A4C93" w:rsidRDefault="006A4C93">
      <w:r>
        <w:t>How to build Financial Resiliency</w:t>
      </w:r>
      <w:r w:rsidR="0014579B">
        <w:t>?</w:t>
      </w:r>
    </w:p>
    <w:p w14:paraId="687360C5" w14:textId="41C0722E" w:rsidR="00312F95" w:rsidRDefault="0026459F" w:rsidP="0026459F">
      <w:pPr>
        <w:pStyle w:val="ListParagraph"/>
        <w:numPr>
          <w:ilvl w:val="0"/>
          <w:numId w:val="5"/>
        </w:numPr>
      </w:pPr>
      <w:r>
        <w:t>Establish a budget and live within it</w:t>
      </w:r>
    </w:p>
    <w:p w14:paraId="21F93892" w14:textId="780C8B66" w:rsidR="0026459F" w:rsidRDefault="0026459F" w:rsidP="0026459F">
      <w:pPr>
        <w:pStyle w:val="ListParagraph"/>
        <w:numPr>
          <w:ilvl w:val="0"/>
          <w:numId w:val="5"/>
        </w:numPr>
      </w:pPr>
      <w:r>
        <w:t xml:space="preserve">Create and monitor short term and </w:t>
      </w:r>
      <w:r w:rsidR="0047467F">
        <w:t>long-term</w:t>
      </w:r>
      <w:r>
        <w:t xml:space="preserve"> </w:t>
      </w:r>
      <w:r w:rsidR="0047467F">
        <w:t>financial goals</w:t>
      </w:r>
    </w:p>
    <w:p w14:paraId="62C56B1C" w14:textId="78D05582" w:rsidR="00AD7A27" w:rsidRDefault="00870633" w:rsidP="00AD7A27">
      <w:pPr>
        <w:pStyle w:val="ListParagraph"/>
        <w:numPr>
          <w:ilvl w:val="0"/>
          <w:numId w:val="5"/>
        </w:numPr>
      </w:pPr>
      <w:r>
        <w:t xml:space="preserve">Seek advice on </w:t>
      </w:r>
      <w:r w:rsidR="00AD7A27">
        <w:t>estate</w:t>
      </w:r>
      <w:r>
        <w:t xml:space="preserve"> plan</w:t>
      </w:r>
      <w:r w:rsidR="00AD7A27">
        <w:t>ning</w:t>
      </w:r>
      <w:r>
        <w:t xml:space="preserve"> and create a plan that meets </w:t>
      </w:r>
      <w:r w:rsidR="00AD7A27">
        <w:t>desired outcomes</w:t>
      </w:r>
      <w:r w:rsidR="00502E94">
        <w:t xml:space="preserve"> to include care for your pets and children, if needed</w:t>
      </w:r>
    </w:p>
    <w:p w14:paraId="069C9BB1" w14:textId="3768C15B" w:rsidR="00AD7A27" w:rsidRDefault="00AD7A27" w:rsidP="00AD7A27">
      <w:pPr>
        <w:pStyle w:val="ListParagraph"/>
        <w:numPr>
          <w:ilvl w:val="0"/>
          <w:numId w:val="5"/>
        </w:numPr>
      </w:pPr>
      <w:r>
        <w:t>Prepare long term care and power of attorney to ensure your loved ones understand your requirements in care decisions</w:t>
      </w:r>
      <w:r w:rsidR="006F1D53">
        <w:t xml:space="preserve"> and gain knowledge &amp; advice on end-of-life planning that include your decisions laid out as you would like.</w:t>
      </w:r>
      <w:r>
        <w:t xml:space="preserve"> </w:t>
      </w:r>
    </w:p>
    <w:p w14:paraId="42C8A091" w14:textId="00355374" w:rsidR="00AD7A27" w:rsidRDefault="00AD7A27" w:rsidP="00AD7A27">
      <w:pPr>
        <w:pStyle w:val="ListParagraph"/>
        <w:numPr>
          <w:ilvl w:val="0"/>
          <w:numId w:val="5"/>
        </w:numPr>
      </w:pPr>
      <w:r>
        <w:t xml:space="preserve">Communicate your financial plans with your family and friends </w:t>
      </w:r>
    </w:p>
    <w:p w14:paraId="61218D66" w14:textId="61D11523" w:rsidR="00AD7A27" w:rsidRDefault="00AD7A27" w:rsidP="00502E94">
      <w:pPr>
        <w:pStyle w:val="ListParagraph"/>
      </w:pPr>
    </w:p>
    <w:sectPr w:rsidR="00AD7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0B2"/>
    <w:multiLevelType w:val="multilevel"/>
    <w:tmpl w:val="FF6C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375BA"/>
    <w:multiLevelType w:val="multilevel"/>
    <w:tmpl w:val="64C8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51D7D"/>
    <w:multiLevelType w:val="multilevel"/>
    <w:tmpl w:val="056A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97C29"/>
    <w:multiLevelType w:val="hybridMultilevel"/>
    <w:tmpl w:val="AC560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C275E"/>
    <w:multiLevelType w:val="multilevel"/>
    <w:tmpl w:val="DD58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9397957">
    <w:abstractNumId w:val="1"/>
  </w:num>
  <w:num w:numId="2" w16cid:durableId="964964432">
    <w:abstractNumId w:val="0"/>
  </w:num>
  <w:num w:numId="3" w16cid:durableId="5330455">
    <w:abstractNumId w:val="4"/>
  </w:num>
  <w:num w:numId="4" w16cid:durableId="1951887062">
    <w:abstractNumId w:val="2"/>
  </w:num>
  <w:num w:numId="5" w16cid:durableId="1340549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65"/>
    <w:rsid w:val="00015F84"/>
    <w:rsid w:val="000506C9"/>
    <w:rsid w:val="000C3282"/>
    <w:rsid w:val="00116BBE"/>
    <w:rsid w:val="00143A79"/>
    <w:rsid w:val="0014579B"/>
    <w:rsid w:val="00161B17"/>
    <w:rsid w:val="002366F9"/>
    <w:rsid w:val="00246D63"/>
    <w:rsid w:val="0026459F"/>
    <w:rsid w:val="00271175"/>
    <w:rsid w:val="002720EC"/>
    <w:rsid w:val="002728DB"/>
    <w:rsid w:val="002F15A6"/>
    <w:rsid w:val="00312F95"/>
    <w:rsid w:val="003B5532"/>
    <w:rsid w:val="003E309F"/>
    <w:rsid w:val="00405023"/>
    <w:rsid w:val="0044450F"/>
    <w:rsid w:val="00452899"/>
    <w:rsid w:val="0047467F"/>
    <w:rsid w:val="00482D68"/>
    <w:rsid w:val="004E7387"/>
    <w:rsid w:val="00502E94"/>
    <w:rsid w:val="00553920"/>
    <w:rsid w:val="00590C11"/>
    <w:rsid w:val="00617718"/>
    <w:rsid w:val="00682BDE"/>
    <w:rsid w:val="006A4C93"/>
    <w:rsid w:val="006C6602"/>
    <w:rsid w:val="006D6C07"/>
    <w:rsid w:val="006F1D53"/>
    <w:rsid w:val="006F74D3"/>
    <w:rsid w:val="0070607B"/>
    <w:rsid w:val="00737433"/>
    <w:rsid w:val="00753AD4"/>
    <w:rsid w:val="007B64D5"/>
    <w:rsid w:val="007E4965"/>
    <w:rsid w:val="007F4743"/>
    <w:rsid w:val="00843E4A"/>
    <w:rsid w:val="00870633"/>
    <w:rsid w:val="00973613"/>
    <w:rsid w:val="009B1D25"/>
    <w:rsid w:val="009F60D5"/>
    <w:rsid w:val="00A21E24"/>
    <w:rsid w:val="00AB7A5A"/>
    <w:rsid w:val="00AD7A27"/>
    <w:rsid w:val="00B02AA0"/>
    <w:rsid w:val="00B862B8"/>
    <w:rsid w:val="00BE2454"/>
    <w:rsid w:val="00C72BBA"/>
    <w:rsid w:val="00CC1097"/>
    <w:rsid w:val="00CF0F34"/>
    <w:rsid w:val="00D24C27"/>
    <w:rsid w:val="00D3635A"/>
    <w:rsid w:val="00DF15BD"/>
    <w:rsid w:val="00E2489C"/>
    <w:rsid w:val="00E41EFF"/>
    <w:rsid w:val="00E56BF3"/>
    <w:rsid w:val="00E95952"/>
    <w:rsid w:val="00EA1A97"/>
    <w:rsid w:val="00EE3994"/>
    <w:rsid w:val="00F406ED"/>
    <w:rsid w:val="00F83C8C"/>
    <w:rsid w:val="00F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57C93"/>
  <w15:chartTrackingRefBased/>
  <w15:docId w15:val="{13D4A208-0E26-470F-AADD-D0B075A9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9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2A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renchgfw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French</dc:creator>
  <cp:keywords/>
  <dc:description/>
  <cp:lastModifiedBy>Andrea Lilly</cp:lastModifiedBy>
  <cp:revision>2</cp:revision>
  <cp:lastPrinted>2025-08-16T00:26:00Z</cp:lastPrinted>
  <dcterms:created xsi:type="dcterms:W3CDTF">2025-08-16T00:27:00Z</dcterms:created>
  <dcterms:modified xsi:type="dcterms:W3CDTF">2025-08-16T00:27:00Z</dcterms:modified>
</cp:coreProperties>
</file>